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FD" w:rsidRPr="003A55FD" w:rsidRDefault="003A55FD" w:rsidP="003A55FD">
      <w:pPr>
        <w:pStyle w:val="a8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3A55FD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3A55FD" w:rsidRPr="003A55FD" w:rsidRDefault="003A55FD" w:rsidP="003A55FD">
      <w:pPr>
        <w:pStyle w:val="a8"/>
        <w:ind w:left="538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55FD">
        <w:rPr>
          <w:rFonts w:ascii="Times New Roman" w:hAnsi="Times New Roman" w:cs="Times New Roman"/>
          <w:b/>
          <w:sz w:val="24"/>
          <w:szCs w:val="24"/>
        </w:rPr>
        <w:t>И.о.директора</w:t>
      </w:r>
      <w:proofErr w:type="spellEnd"/>
      <w:r w:rsidRPr="003A55FD">
        <w:rPr>
          <w:rFonts w:ascii="Times New Roman" w:hAnsi="Times New Roman" w:cs="Times New Roman"/>
          <w:b/>
          <w:sz w:val="24"/>
          <w:szCs w:val="24"/>
        </w:rPr>
        <w:t xml:space="preserve"> МАОУ «ООШ </w:t>
      </w:r>
      <w:proofErr w:type="spellStart"/>
      <w:r w:rsidRPr="003A55F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A55FD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3A55FD">
        <w:rPr>
          <w:rFonts w:ascii="Times New Roman" w:hAnsi="Times New Roman" w:cs="Times New Roman"/>
          <w:b/>
          <w:sz w:val="24"/>
          <w:szCs w:val="24"/>
        </w:rPr>
        <w:t>аньки</w:t>
      </w:r>
      <w:proofErr w:type="spellEnd"/>
      <w:r w:rsidRPr="003A55FD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3A55FD" w:rsidRPr="003A55FD" w:rsidRDefault="003A55FD" w:rsidP="003A55FD">
      <w:pPr>
        <w:pStyle w:val="a8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3A55FD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spellStart"/>
      <w:r w:rsidRPr="003A55FD">
        <w:rPr>
          <w:rFonts w:ascii="Times New Roman" w:hAnsi="Times New Roman" w:cs="Times New Roman"/>
          <w:b/>
          <w:sz w:val="24"/>
          <w:szCs w:val="24"/>
        </w:rPr>
        <w:t>В.Б.Абатуров</w:t>
      </w:r>
      <w:proofErr w:type="spellEnd"/>
    </w:p>
    <w:p w:rsidR="003A55FD" w:rsidRPr="003A55FD" w:rsidRDefault="003A55FD" w:rsidP="003A55FD">
      <w:pPr>
        <w:pStyle w:val="a8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3A55FD">
        <w:rPr>
          <w:rFonts w:ascii="Times New Roman" w:hAnsi="Times New Roman" w:cs="Times New Roman"/>
          <w:b/>
          <w:sz w:val="24"/>
          <w:szCs w:val="24"/>
        </w:rPr>
        <w:t>01 октября 2012г.</w:t>
      </w:r>
    </w:p>
    <w:p w:rsidR="003A55FD" w:rsidRDefault="003A55FD" w:rsidP="00D93BF7">
      <w:pPr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5FD" w:rsidRDefault="003A55FD" w:rsidP="00D93BF7">
      <w:pPr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3BF7" w:rsidRDefault="00D93BF7" w:rsidP="00D93BF7">
      <w:pPr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об Общем собрании </w:t>
      </w:r>
      <w:proofErr w:type="gramStart"/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трудового</w:t>
      </w:r>
      <w:proofErr w:type="gramEnd"/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93BF7" w:rsidRDefault="00D93BF7" w:rsidP="00D93BF7">
      <w:pPr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2C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оллектива МА</w:t>
      </w:r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ООШ с.</w:t>
      </w:r>
      <w:r w:rsidR="003A5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Ваньки</w:t>
      </w:r>
    </w:p>
    <w:p w:rsidR="00D93BF7" w:rsidRPr="00D93BF7" w:rsidRDefault="00D93BF7" w:rsidP="00D93BF7">
      <w:pPr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Общее собрание трудового коллектива (далее - Общее собрание)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C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автономное</w:t>
      </w: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общеобразовательного учреждения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общеобразовательная школа с. Ваньки</w:t>
      </w: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(далее – Школа) является органом самоуправления.</w:t>
      </w:r>
    </w:p>
    <w:p w:rsid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Общее собрание создается в целях развития и совершенствования образовательной деятельности Школы, а также расширения коллегиальных, демократических форм управления на основании Устава 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 Основной задачей Общего собрания является коллегиальное решение важных вопросов жизнедеятельности трудового коллектива Школы.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Общее собрание работает в тесном контакте с другими органами школьного самоуправления, а также с различными организациями и социальными институтами вне Школы, являющимися социальными партнёрами в реализации образовательных целей и задач Школы.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1.5. В своей деятельности Общее собрание руководствуется действующим законодательством, Уставом 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Компетенция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К исключительной компетенции Общего собрания относится: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принятие Устава школы, изменений и дополнений к нему;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–обсуждение проектов локальных актов, по вопросам, касающимся интересов работников Школы, предусмотренных трудовым законодательством;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обсуждение информации директора о перспективах развития Школы;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обсуждение и принятие Правил внутреннего трудового распорядка по представлению директора Школы;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принятие Коллективного договора;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рассмотрение кандидатур работников Школы к награждению;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заслушивание отчёта директора Школы о выполнении Коллективного договора;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определение численности и срока полномочий комиссии по трудовым спорам, избрание её членов.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 и порядок работы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В состав Общего собрания входят все сотрудники, для которых Школа является основным местом работы.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3.2. Общее собрание собирается директором Школы не реже двух раз в течение учебного года.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 Внеочередной созыв Общего собрания может произойти по требованию директора Школы или по заявлению 1/3 членов Общего собрания поданному в письменном виде.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 Общее собрание считается правомочными, если на нем присутствует не менее половины состава трудового коллектива.</w:t>
      </w:r>
    </w:p>
    <w:p w:rsidR="008E68CA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3.4. Общ</w:t>
      </w:r>
      <w:r w:rsidR="008E68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ее собрание ведет председатель – директор Учреждения, секретарь – секретарь Учреждения, </w:t>
      </w: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который ведет всю документацию и сдает ее в архив в установленном порядке. 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3.5. Решения принимаются открытым голосованием. Решение считается принятым, если за него проголосовало большинство присутствующих на Общем собрании. При равном количестве голосов решающим является голос председателя Общего собрании.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3.5. Решения Общего собрания, принятые в пределах его полномочий и в соответствии с законодательством, после утверждения его директором Школы являются обязательными для исполнения всеми участниками образовательного процесса.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3.6. Все решения Общего собрания своевременно доводятся до сведения всех участников образовательного процесса.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</w:t>
      </w:r>
      <w:r w:rsidR="003A5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9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Документация и отчётность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4.1. Заседания Общего собрания оформляются протоколом, в которых фиксируется ход обсуждения вопросов, предложения и замечания участников Общего собрания. Протоколы подписываются председателем и секретарем.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4.2. Документация Общего собрания постоянно хранится в делах Школы и передается по акту.</w:t>
      </w:r>
    </w:p>
    <w:p w:rsidR="00D93BF7" w:rsidRPr="00D93BF7" w:rsidRDefault="00D93BF7" w:rsidP="00D93BF7">
      <w:pPr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3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</w:p>
    <w:p w:rsidR="007C506A" w:rsidRDefault="007C506A" w:rsidP="00D93BF7"/>
    <w:sectPr w:rsidR="007C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6761"/>
    <w:multiLevelType w:val="multilevel"/>
    <w:tmpl w:val="9CB4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B6F2B"/>
    <w:multiLevelType w:val="multilevel"/>
    <w:tmpl w:val="06BE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323A4"/>
    <w:multiLevelType w:val="multilevel"/>
    <w:tmpl w:val="25B0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D28F9"/>
    <w:multiLevelType w:val="multilevel"/>
    <w:tmpl w:val="2EE4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F7"/>
    <w:rsid w:val="002C632B"/>
    <w:rsid w:val="003A55FD"/>
    <w:rsid w:val="007C506A"/>
    <w:rsid w:val="008E68CA"/>
    <w:rsid w:val="00D1472D"/>
    <w:rsid w:val="00D9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BF7"/>
    <w:pPr>
      <w:spacing w:after="0" w:line="312" w:lineRule="atLeast"/>
      <w:outlineLvl w:val="1"/>
    </w:pPr>
    <w:rPr>
      <w:rFonts w:ascii="Lucida Console" w:eastAsia="Times New Roman" w:hAnsi="Lucida Console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D93BF7"/>
    <w:pPr>
      <w:spacing w:after="0" w:line="312" w:lineRule="atLeast"/>
      <w:outlineLvl w:val="2"/>
    </w:pPr>
    <w:rPr>
      <w:rFonts w:ascii="Lucida Console" w:eastAsia="Times New Roman" w:hAnsi="Lucida Console" w:cs="Times New Roman"/>
      <w:b/>
      <w:bCs/>
      <w:sz w:val="21"/>
      <w:szCs w:val="21"/>
      <w:lang w:eastAsia="ru-RU"/>
    </w:rPr>
  </w:style>
  <w:style w:type="paragraph" w:styleId="5">
    <w:name w:val="heading 5"/>
    <w:basedOn w:val="a"/>
    <w:link w:val="50"/>
    <w:uiPriority w:val="9"/>
    <w:qFormat/>
    <w:rsid w:val="00D93B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BF7"/>
    <w:rPr>
      <w:rFonts w:ascii="Lucida Console" w:eastAsia="Times New Roman" w:hAnsi="Lucida Console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3BF7"/>
    <w:rPr>
      <w:rFonts w:ascii="Lucida Console" w:eastAsia="Times New Roman" w:hAnsi="Lucida Console" w:cs="Times New Roman"/>
      <w:b/>
      <w:bCs/>
      <w:sz w:val="21"/>
      <w:szCs w:val="2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3B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93BF7"/>
    <w:rPr>
      <w:color w:val="157896"/>
      <w:u w:val="single"/>
    </w:rPr>
  </w:style>
  <w:style w:type="character" w:styleId="a4">
    <w:name w:val="Strong"/>
    <w:basedOn w:val="a0"/>
    <w:uiPriority w:val="22"/>
    <w:qFormat/>
    <w:rsid w:val="00D93BF7"/>
    <w:rPr>
      <w:b/>
      <w:bCs/>
    </w:rPr>
  </w:style>
  <w:style w:type="paragraph" w:customStyle="1" w:styleId="rtecenter">
    <w:name w:val="rtecenter"/>
    <w:basedOn w:val="a"/>
    <w:rsid w:val="00D93BF7"/>
    <w:pPr>
      <w:spacing w:before="144" w:after="288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93BF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F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A55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BF7"/>
    <w:pPr>
      <w:spacing w:after="0" w:line="312" w:lineRule="atLeast"/>
      <w:outlineLvl w:val="1"/>
    </w:pPr>
    <w:rPr>
      <w:rFonts w:ascii="Lucida Console" w:eastAsia="Times New Roman" w:hAnsi="Lucida Console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D93BF7"/>
    <w:pPr>
      <w:spacing w:after="0" w:line="312" w:lineRule="atLeast"/>
      <w:outlineLvl w:val="2"/>
    </w:pPr>
    <w:rPr>
      <w:rFonts w:ascii="Lucida Console" w:eastAsia="Times New Roman" w:hAnsi="Lucida Console" w:cs="Times New Roman"/>
      <w:b/>
      <w:bCs/>
      <w:sz w:val="21"/>
      <w:szCs w:val="21"/>
      <w:lang w:eastAsia="ru-RU"/>
    </w:rPr>
  </w:style>
  <w:style w:type="paragraph" w:styleId="5">
    <w:name w:val="heading 5"/>
    <w:basedOn w:val="a"/>
    <w:link w:val="50"/>
    <w:uiPriority w:val="9"/>
    <w:qFormat/>
    <w:rsid w:val="00D93B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BF7"/>
    <w:rPr>
      <w:rFonts w:ascii="Lucida Console" w:eastAsia="Times New Roman" w:hAnsi="Lucida Console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3BF7"/>
    <w:rPr>
      <w:rFonts w:ascii="Lucida Console" w:eastAsia="Times New Roman" w:hAnsi="Lucida Console" w:cs="Times New Roman"/>
      <w:b/>
      <w:bCs/>
      <w:sz w:val="21"/>
      <w:szCs w:val="2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3B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93BF7"/>
    <w:rPr>
      <w:color w:val="157896"/>
      <w:u w:val="single"/>
    </w:rPr>
  </w:style>
  <w:style w:type="character" w:styleId="a4">
    <w:name w:val="Strong"/>
    <w:basedOn w:val="a0"/>
    <w:uiPriority w:val="22"/>
    <w:qFormat/>
    <w:rsid w:val="00D93BF7"/>
    <w:rPr>
      <w:b/>
      <w:bCs/>
    </w:rPr>
  </w:style>
  <w:style w:type="paragraph" w:customStyle="1" w:styleId="rtecenter">
    <w:name w:val="rtecenter"/>
    <w:basedOn w:val="a"/>
    <w:rsid w:val="00D93BF7"/>
    <w:pPr>
      <w:spacing w:before="144" w:after="288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93BF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F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A5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52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75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7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8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888888"/>
                                        <w:left w:val="none" w:sz="0" w:space="0" w:color="auto"/>
                                        <w:bottom w:val="single" w:sz="6" w:space="6" w:color="888888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72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84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4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28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9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1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8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18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9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07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2012-12-10T05:45:00Z</cp:lastPrinted>
  <dcterms:created xsi:type="dcterms:W3CDTF">2012-12-04T11:28:00Z</dcterms:created>
  <dcterms:modified xsi:type="dcterms:W3CDTF">2012-12-10T05:45:00Z</dcterms:modified>
</cp:coreProperties>
</file>